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/>
        </w:rPr>
        <w:t>中共安徽省委网络安全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/>
        </w:rPr>
        <w:t>和信息化委员会办公室</w:t>
      </w:r>
    </w:p>
    <w:p>
      <w:pPr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/>
        </w:rPr>
        <w:t>年度公开遴选公务员拟遴选人选名单</w:t>
      </w:r>
    </w:p>
    <w:tbl>
      <w:tblPr>
        <w:tblStyle w:val="3"/>
        <w:tblpPr w:leftFromText="180" w:rightFromText="180" w:vertAnchor="text" w:horzAnchor="page" w:tblpX="1655" w:tblpY="250"/>
        <w:tblOverlap w:val="never"/>
        <w:tblW w:w="142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1593"/>
        <w:gridCol w:w="1418"/>
        <w:gridCol w:w="1987"/>
        <w:gridCol w:w="1129"/>
        <w:gridCol w:w="946"/>
        <w:gridCol w:w="911"/>
        <w:gridCol w:w="5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职位名称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职位代码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5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原工作单位及职务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机关综合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30008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711201919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王思思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5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国家税务总局淮南市税务局第二税务分局征收股四级主办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网络安全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30009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1310900123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汪泽民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5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宣城市公安局网安支队三级警长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30010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511800218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彭玉蓉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5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蚌埠市五河县新集镇人民政府副镇长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综合文字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30011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610100702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  芮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5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阜阳市供销合作社联合社企业发展管理科四级主任科员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xZmU2YjBlNzlkZjFiNWM3YWJlNTZiMDIwYjViZjcifQ=="/>
  </w:docVars>
  <w:rsids>
    <w:rsidRoot w:val="3D406D57"/>
    <w:rsid w:val="0DD71E42"/>
    <w:rsid w:val="3D40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2023-12-04T03:09:00Z</dcterms:created>
  <dc:creator>孔天宇</dc:creator>
  <cp:lastModifiedBy>孔天宇</cp:lastModifiedBy>
  <dcterms:modified xsi:type="dcterms:W3CDTF">2023-12-04T03:13:50Z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2DF109BEB87F4440A4E8DB9110F8CBF4_11</vt:lpwstr>
  </property>
</Properties>
</file>